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DD" w:rsidRPr="001551CE" w:rsidRDefault="002871DD" w:rsidP="002871DD">
      <w:pPr>
        <w:spacing w:after="80"/>
        <w:rPr>
          <w:rFonts w:ascii="Calibri" w:hAnsi="Calibri" w:cs="Calibri"/>
          <w:b/>
          <w:sz w:val="24"/>
          <w:szCs w:val="24"/>
        </w:rPr>
      </w:pPr>
      <w:r w:rsidRPr="001551CE">
        <w:rPr>
          <w:rFonts w:ascii="Calibri" w:hAnsi="Calibri" w:cs="Calibri"/>
          <w:b/>
          <w:sz w:val="24"/>
          <w:szCs w:val="24"/>
        </w:rPr>
        <w:t>Untangling the spectrum: Using genetics to identify autism and co-occur</w:t>
      </w:r>
      <w:r>
        <w:rPr>
          <w:rFonts w:ascii="Calibri" w:hAnsi="Calibri" w:cs="Calibri"/>
          <w:b/>
          <w:sz w:val="24"/>
          <w:szCs w:val="24"/>
        </w:rPr>
        <w:t>r</w:t>
      </w:r>
      <w:r w:rsidRPr="001551CE">
        <w:rPr>
          <w:rFonts w:ascii="Calibri" w:hAnsi="Calibri" w:cs="Calibri"/>
          <w:b/>
          <w:sz w:val="24"/>
          <w:szCs w:val="24"/>
        </w:rPr>
        <w:t>ing traits</w:t>
      </w:r>
    </w:p>
    <w:p w:rsidR="002871DD" w:rsidRDefault="002871DD" w:rsidP="002871DD">
      <w:pPr>
        <w:spacing w:after="80" w:line="240" w:lineRule="auto"/>
      </w:pPr>
      <w:r>
        <w:rPr>
          <w:rFonts w:ascii="Calibri" w:eastAsia="Calibri" w:hAnsi="Calibri" w:cs="Calibri"/>
          <w:sz w:val="24"/>
          <w:szCs w:val="24"/>
          <w:u w:val="single"/>
        </w:rPr>
        <w:t>Miller C</w:t>
      </w:r>
      <w:r>
        <w:rPr>
          <w:rFonts w:ascii="Calibri" w:eastAsia="Calibri" w:hAnsi="Calibri" w:cs="Calibri"/>
          <w:position w:val="8"/>
          <w:sz w:val="16"/>
          <w:szCs w:val="16"/>
        </w:rPr>
        <w:t>1</w:t>
      </w:r>
      <w: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Golovina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position w:val="8"/>
          <w:sz w:val="16"/>
          <w:szCs w:val="16"/>
        </w:rPr>
        <w:t>1</w:t>
      </w:r>
      <w:r>
        <w:t xml:space="preserve">, </w:t>
      </w:r>
      <w:r>
        <w:rPr>
          <w:rFonts w:ascii="Calibri" w:eastAsia="Calibri" w:hAnsi="Calibri" w:cs="Calibri"/>
          <w:sz w:val="24"/>
          <w:szCs w:val="24"/>
        </w:rPr>
        <w:t>O'Sullivan J</w:t>
      </w:r>
      <w:r>
        <w:rPr>
          <w:rFonts w:ascii="Calibri" w:eastAsia="Calibri" w:hAnsi="Calibri" w:cs="Calibri"/>
          <w:position w:val="8"/>
          <w:sz w:val="16"/>
          <w:szCs w:val="16"/>
        </w:rPr>
        <w:t>1</w:t>
      </w:r>
      <w:r>
        <w:t xml:space="preserve">, </w:t>
      </w:r>
      <w:r>
        <w:rPr>
          <w:rFonts w:ascii="Calibri" w:eastAsia="Calibri" w:hAnsi="Calibri" w:cs="Calibri"/>
          <w:sz w:val="24"/>
          <w:szCs w:val="24"/>
        </w:rPr>
        <w:t>Jacobsen J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t xml:space="preserve">, </w:t>
      </w:r>
      <w:r>
        <w:rPr>
          <w:rFonts w:ascii="Calibri" w:eastAsia="Calibri" w:hAnsi="Calibri" w:cs="Calibri"/>
          <w:sz w:val="24"/>
          <w:szCs w:val="24"/>
        </w:rPr>
        <w:t>Wicker J</w:t>
      </w:r>
      <w:r>
        <w:rPr>
          <w:rFonts w:ascii="Calibri" w:eastAsia="Calibri" w:hAnsi="Calibri" w:cs="Calibri"/>
          <w:position w:val="8"/>
          <w:sz w:val="16"/>
          <w:szCs w:val="16"/>
        </w:rPr>
        <w:t>3</w:t>
      </w:r>
      <w:r>
        <w:br/>
      </w:r>
      <w:r>
        <w:rPr>
          <w:rFonts w:ascii="Calibri" w:eastAsia="Calibri" w:hAnsi="Calibri" w:cs="Calibri"/>
          <w:position w:val="8"/>
          <w:sz w:val="12"/>
          <w:szCs w:val="12"/>
        </w:rPr>
        <w:t>1</w:t>
      </w:r>
      <w:proofErr w:type="spellStart"/>
      <w:r>
        <w:rPr>
          <w:rFonts w:ascii="Calibri" w:eastAsia="Calibri" w:hAnsi="Calibri" w:cs="Calibri"/>
          <w:sz w:val="20"/>
          <w:szCs w:val="20"/>
        </w:rPr>
        <w:t>Liggins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Institute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position w:val="8"/>
          <w:sz w:val="12"/>
          <w:szCs w:val="12"/>
        </w:rPr>
        <w:t>2</w:t>
      </w:r>
      <w:r>
        <w:rPr>
          <w:rFonts w:ascii="Calibri" w:eastAsia="Calibri" w:hAnsi="Calibri" w:cs="Calibri"/>
          <w:sz w:val="20"/>
          <w:szCs w:val="20"/>
        </w:rPr>
        <w:t>School of Biological Sciences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position w:val="8"/>
          <w:sz w:val="12"/>
          <w:szCs w:val="12"/>
        </w:rPr>
        <w:t>3</w:t>
      </w:r>
      <w:r>
        <w:rPr>
          <w:rFonts w:ascii="Calibri" w:eastAsia="Calibri" w:hAnsi="Calibri" w:cs="Calibri"/>
          <w:sz w:val="20"/>
          <w:szCs w:val="20"/>
        </w:rPr>
        <w:t>School of Computer Science</w:t>
      </w:r>
    </w:p>
    <w:p w:rsidR="002871DD" w:rsidRPr="00AD76C3" w:rsidRDefault="002871DD" w:rsidP="002871DD">
      <w:pPr>
        <w:spacing w:after="0" w:line="240" w:lineRule="auto"/>
        <w:jc w:val="both"/>
        <w:rPr>
          <w:rFonts w:ascii="Calibri" w:hAnsi="Calibri" w:cs="Calibri"/>
        </w:rPr>
      </w:pPr>
      <w:r w:rsidRPr="00F90EBF">
        <w:rPr>
          <w:rFonts w:ascii="Calibri" w:hAnsi="Calibri" w:cs="Calibri"/>
          <w:b/>
        </w:rPr>
        <w:t>Background:</w:t>
      </w:r>
      <w:r w:rsidRPr="00AD76C3">
        <w:rPr>
          <w:rFonts w:ascii="Calibri" w:hAnsi="Calibri" w:cs="Calibri"/>
        </w:rPr>
        <w:t> Autism represents a complex group of neurodevelopmental states. Whilst genetic variants linked to autism have been identified, little is known about how the genes these variants control interact with genes i</w:t>
      </w:r>
      <w:r>
        <w:rPr>
          <w:rFonts w:ascii="Calibri" w:hAnsi="Calibri" w:cs="Calibri"/>
        </w:rPr>
        <w:t xml:space="preserve">mpacted by co-occurring traits. </w:t>
      </w:r>
      <w:r w:rsidRPr="00F90EBF">
        <w:rPr>
          <w:rFonts w:ascii="Calibri" w:hAnsi="Calibri" w:cs="Calibri"/>
          <w:b/>
        </w:rPr>
        <w:t>Objectives:</w:t>
      </w:r>
      <w:r w:rsidRPr="00AD76C3">
        <w:rPr>
          <w:rFonts w:ascii="Calibri" w:hAnsi="Calibri" w:cs="Calibri"/>
        </w:rPr>
        <w:t> To identify traits that co-occur with autism by analysing the interaction between genes controlled by autism-associated genetic variants and genes which play a r</w:t>
      </w:r>
      <w:r>
        <w:rPr>
          <w:rFonts w:ascii="Calibri" w:hAnsi="Calibri" w:cs="Calibri"/>
        </w:rPr>
        <w:t xml:space="preserve">ole in the co-occurring traits. </w:t>
      </w:r>
      <w:r w:rsidRPr="00F90EBF">
        <w:rPr>
          <w:rFonts w:ascii="Calibri" w:hAnsi="Calibri" w:cs="Calibri"/>
          <w:b/>
        </w:rPr>
        <w:t>Methods:</w:t>
      </w:r>
      <w:r w:rsidRPr="00AD76C3">
        <w:rPr>
          <w:rFonts w:ascii="Calibri" w:hAnsi="Calibri" w:cs="Calibri"/>
        </w:rPr>
        <w:t xml:space="preserve"> Genetic variants (single nucleotide polymorphisms [SNPs]) associated with autism were downloaded from the GWAS (genome-wide association studies) Catalogue. Potential co-occurring conditions were identified using the Multimorbid3D pipeline on adult and </w:t>
      </w:r>
      <w:proofErr w:type="spellStart"/>
      <w:r w:rsidRPr="00AD76C3">
        <w:rPr>
          <w:rFonts w:ascii="Calibri" w:hAnsi="Calibri" w:cs="Calibri"/>
        </w:rPr>
        <w:t>fetal</w:t>
      </w:r>
      <w:proofErr w:type="spellEnd"/>
      <w:r w:rsidRPr="00AD76C3">
        <w:rPr>
          <w:rFonts w:ascii="Calibri" w:hAnsi="Calibri" w:cs="Calibri"/>
        </w:rPr>
        <w:t xml:space="preserve"> cortical tissue separately. A protein-protein interaction network (PPIN) was developed to identify the proteins, and their genes, that interact with the proteins encoded by autism-associated expression quantitative trait loci (</w:t>
      </w:r>
      <w:proofErr w:type="spellStart"/>
      <w:r w:rsidRPr="00AD76C3">
        <w:rPr>
          <w:rFonts w:ascii="Calibri" w:hAnsi="Calibri" w:cs="Calibri"/>
        </w:rPr>
        <w:t>eQTLs</w:t>
      </w:r>
      <w:proofErr w:type="spellEnd"/>
      <w:r w:rsidRPr="00AD76C3">
        <w:rPr>
          <w:rFonts w:ascii="Calibri" w:hAnsi="Calibri" w:cs="Calibri"/>
        </w:rPr>
        <w:t>). This network was expanded to four levels. At each level, traits associated with the proteins were identified using a modified phenome-wide association</w:t>
      </w:r>
      <w:r>
        <w:rPr>
          <w:rFonts w:ascii="Calibri" w:hAnsi="Calibri" w:cs="Calibri"/>
        </w:rPr>
        <w:t xml:space="preserve"> study (</w:t>
      </w:r>
      <w:proofErr w:type="spellStart"/>
      <w:r>
        <w:rPr>
          <w:rFonts w:ascii="Calibri" w:hAnsi="Calibri" w:cs="Calibri"/>
        </w:rPr>
        <w:t>PheWAS</w:t>
      </w:r>
      <w:proofErr w:type="spellEnd"/>
      <w:r>
        <w:rPr>
          <w:rFonts w:ascii="Calibri" w:hAnsi="Calibri" w:cs="Calibri"/>
        </w:rPr>
        <w:t xml:space="preserve">) analysis. </w:t>
      </w:r>
      <w:r w:rsidRPr="00F90EBF">
        <w:rPr>
          <w:rFonts w:ascii="Calibri" w:hAnsi="Calibri" w:cs="Calibri"/>
          <w:b/>
        </w:rPr>
        <w:t>Results:</w:t>
      </w:r>
      <w:r w:rsidRPr="00AD76C3">
        <w:rPr>
          <w:rFonts w:ascii="Calibri" w:hAnsi="Calibri" w:cs="Calibri"/>
        </w:rPr>
        <w:t xml:space="preserve"> Mood disorders, fatty acid levels, neurological conditions, and lung-related traits were identified as </w:t>
      </w:r>
      <w:r w:rsidR="009818B0">
        <w:rPr>
          <w:rFonts w:ascii="Calibri" w:hAnsi="Calibri" w:cs="Calibri"/>
        </w:rPr>
        <w:t>associated</w:t>
      </w:r>
      <w:r w:rsidRPr="00AD76C3">
        <w:rPr>
          <w:rFonts w:ascii="Calibri" w:hAnsi="Calibri" w:cs="Calibri"/>
        </w:rPr>
        <w:t xml:space="preserve"> with autism. There were developmental stage-specific differences in the co-occurring traits and genes that were identified between the a</w:t>
      </w:r>
      <w:r>
        <w:rPr>
          <w:rFonts w:ascii="Calibri" w:hAnsi="Calibri" w:cs="Calibri"/>
        </w:rPr>
        <w:t xml:space="preserve">dult and </w:t>
      </w:r>
      <w:proofErr w:type="spellStart"/>
      <w:r>
        <w:rPr>
          <w:rFonts w:ascii="Calibri" w:hAnsi="Calibri" w:cs="Calibri"/>
        </w:rPr>
        <w:t>fetal</w:t>
      </w:r>
      <w:proofErr w:type="spellEnd"/>
      <w:r>
        <w:rPr>
          <w:rFonts w:ascii="Calibri" w:hAnsi="Calibri" w:cs="Calibri"/>
        </w:rPr>
        <w:t xml:space="preserve"> cortical tissue. </w:t>
      </w:r>
      <w:r w:rsidRPr="00F90EBF">
        <w:rPr>
          <w:rFonts w:ascii="Calibri" w:hAnsi="Calibri" w:cs="Calibri"/>
          <w:b/>
        </w:rPr>
        <w:t>Discussion:</w:t>
      </w:r>
      <w:r w:rsidRPr="00AD76C3">
        <w:rPr>
          <w:rFonts w:ascii="Calibri" w:hAnsi="Calibri" w:cs="Calibri"/>
        </w:rPr>
        <w:t xml:space="preserve"> This study has identified traits that have a genetic risk of co-occurring with autism. Differences in genes identified in adult and </w:t>
      </w:r>
      <w:proofErr w:type="spellStart"/>
      <w:r w:rsidRPr="00AD76C3">
        <w:rPr>
          <w:rFonts w:ascii="Calibri" w:hAnsi="Calibri" w:cs="Calibri"/>
        </w:rPr>
        <w:t>fetal</w:t>
      </w:r>
      <w:proofErr w:type="spellEnd"/>
      <w:r w:rsidRPr="00AD76C3">
        <w:rPr>
          <w:rFonts w:ascii="Calibri" w:hAnsi="Calibri" w:cs="Calibri"/>
        </w:rPr>
        <w:t xml:space="preserve"> tissue offer insight into the development of different forms of autism. The identification of groups of co-occurring conditions linked by common genetic variants paves the way for future work improving understanding and diagnosis of autism and co-occurring traits.</w:t>
      </w:r>
    </w:p>
    <w:p w:rsidR="002871DD" w:rsidRPr="003A200C" w:rsidRDefault="002871DD" w:rsidP="002871D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3A200C">
        <w:rPr>
          <w:rFonts w:ascii="Calibri" w:hAnsi="Calibri" w:cs="Calibri"/>
          <w:b/>
          <w:sz w:val="20"/>
          <w:szCs w:val="20"/>
        </w:rPr>
        <w:t xml:space="preserve">Primary Supervisor: </w:t>
      </w:r>
      <w:proofErr w:type="spellStart"/>
      <w:r w:rsidRPr="003A200C">
        <w:rPr>
          <w:rFonts w:ascii="Calibri" w:hAnsi="Calibri" w:cs="Calibri"/>
          <w:b/>
          <w:sz w:val="20"/>
          <w:szCs w:val="20"/>
        </w:rPr>
        <w:t>Prof.</w:t>
      </w:r>
      <w:proofErr w:type="spellEnd"/>
      <w:r w:rsidRPr="003A200C">
        <w:rPr>
          <w:rFonts w:ascii="Calibri" w:hAnsi="Calibri" w:cs="Calibri"/>
          <w:b/>
          <w:sz w:val="20"/>
          <w:szCs w:val="20"/>
        </w:rPr>
        <w:t xml:space="preserve"> Justin O'Sullivan</w:t>
      </w:r>
    </w:p>
    <w:p w:rsidR="00277D15" w:rsidRDefault="00277D15">
      <w:bookmarkStart w:id="0" w:name="_GoBack"/>
      <w:bookmarkEnd w:id="0"/>
    </w:p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0"/>
    <w:rsid w:val="000023A5"/>
    <w:rsid w:val="00006067"/>
    <w:rsid w:val="0004400F"/>
    <w:rsid w:val="00047DC8"/>
    <w:rsid w:val="00052B58"/>
    <w:rsid w:val="00061B3F"/>
    <w:rsid w:val="000C5EDB"/>
    <w:rsid w:val="00120370"/>
    <w:rsid w:val="00153CF7"/>
    <w:rsid w:val="00162137"/>
    <w:rsid w:val="00190D26"/>
    <w:rsid w:val="001A55FF"/>
    <w:rsid w:val="001C4A53"/>
    <w:rsid w:val="001F5734"/>
    <w:rsid w:val="002029CE"/>
    <w:rsid w:val="002666A6"/>
    <w:rsid w:val="00277D15"/>
    <w:rsid w:val="002871DD"/>
    <w:rsid w:val="002912D4"/>
    <w:rsid w:val="002A42AC"/>
    <w:rsid w:val="002A77C0"/>
    <w:rsid w:val="00322CEA"/>
    <w:rsid w:val="00350E3E"/>
    <w:rsid w:val="00355016"/>
    <w:rsid w:val="00365EEE"/>
    <w:rsid w:val="00386F3F"/>
    <w:rsid w:val="00392EA5"/>
    <w:rsid w:val="003C28EF"/>
    <w:rsid w:val="0044168C"/>
    <w:rsid w:val="00483508"/>
    <w:rsid w:val="004A2ECC"/>
    <w:rsid w:val="004D6DF3"/>
    <w:rsid w:val="004E698A"/>
    <w:rsid w:val="005E2091"/>
    <w:rsid w:val="006134EB"/>
    <w:rsid w:val="006135AE"/>
    <w:rsid w:val="0061362F"/>
    <w:rsid w:val="0066744E"/>
    <w:rsid w:val="00683AB2"/>
    <w:rsid w:val="006C2DB9"/>
    <w:rsid w:val="006C3C9C"/>
    <w:rsid w:val="006E6D28"/>
    <w:rsid w:val="00726683"/>
    <w:rsid w:val="00742440"/>
    <w:rsid w:val="00744F86"/>
    <w:rsid w:val="00757E4B"/>
    <w:rsid w:val="00794DB0"/>
    <w:rsid w:val="007B09A4"/>
    <w:rsid w:val="007B63B5"/>
    <w:rsid w:val="00830020"/>
    <w:rsid w:val="00861955"/>
    <w:rsid w:val="008805AC"/>
    <w:rsid w:val="008B5253"/>
    <w:rsid w:val="008D217E"/>
    <w:rsid w:val="008E5064"/>
    <w:rsid w:val="009479B8"/>
    <w:rsid w:val="00967941"/>
    <w:rsid w:val="009818B0"/>
    <w:rsid w:val="00981E9C"/>
    <w:rsid w:val="009B2B44"/>
    <w:rsid w:val="009F09D2"/>
    <w:rsid w:val="00A36452"/>
    <w:rsid w:val="00AC4948"/>
    <w:rsid w:val="00B158DE"/>
    <w:rsid w:val="00C5337D"/>
    <w:rsid w:val="00C851AE"/>
    <w:rsid w:val="00CF2209"/>
    <w:rsid w:val="00D04D39"/>
    <w:rsid w:val="00D120BD"/>
    <w:rsid w:val="00D55FF5"/>
    <w:rsid w:val="00D57FEA"/>
    <w:rsid w:val="00D6584F"/>
    <w:rsid w:val="00D70D44"/>
    <w:rsid w:val="00D93726"/>
    <w:rsid w:val="00E62C1F"/>
    <w:rsid w:val="00F039C7"/>
    <w:rsid w:val="00F76729"/>
    <w:rsid w:val="00F87F79"/>
    <w:rsid w:val="00FB3F76"/>
    <w:rsid w:val="00FC161C"/>
    <w:rsid w:val="00FD598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EECB"/>
  <w15:chartTrackingRefBased/>
  <w15:docId w15:val="{91FBD0DB-B720-4E95-AE85-F0753E1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Hartley</dc:creator>
  <cp:keywords/>
  <dc:description/>
  <cp:lastModifiedBy>Rebecca Hartley</cp:lastModifiedBy>
  <cp:revision>2</cp:revision>
  <dcterms:created xsi:type="dcterms:W3CDTF">2023-03-17T04:28:00Z</dcterms:created>
  <dcterms:modified xsi:type="dcterms:W3CDTF">2023-03-17T04:47:00Z</dcterms:modified>
</cp:coreProperties>
</file>